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18" w:rsidRDefault="00B50918" w:rsidP="00B50918">
      <w:pPr>
        <w:jc w:val="center"/>
        <w:rPr>
          <w:rFonts w:ascii="Arial" w:eastAsia="標楷體" w:hAnsi="標楷體" w:cs="Arial"/>
          <w:sz w:val="32"/>
          <w:szCs w:val="32"/>
        </w:rPr>
      </w:pPr>
      <w:r w:rsidRPr="001150E7">
        <w:rPr>
          <w:rFonts w:ascii="標楷體" w:eastAsia="標楷體" w:hAnsi="標楷體" w:cs="Arial" w:hint="eastAsia"/>
          <w:b/>
          <w:spacing w:val="17"/>
          <w:w w:val="95"/>
          <w:kern w:val="0"/>
          <w:sz w:val="40"/>
          <w:szCs w:val="40"/>
          <w:fitText w:val="7000" w:id="1116920326"/>
        </w:rPr>
        <w:t>國立陽明大學</w:t>
      </w:r>
      <w:r w:rsidRPr="001150E7">
        <w:rPr>
          <w:rFonts w:ascii="標楷體" w:eastAsia="標楷體" w:hAnsi="標楷體" w:cs="Arial" w:hint="eastAsia"/>
          <w:spacing w:val="17"/>
          <w:w w:val="95"/>
          <w:kern w:val="0"/>
          <w:sz w:val="40"/>
          <w:szCs w:val="40"/>
          <w:fitText w:val="7000" w:id="1116920326"/>
        </w:rPr>
        <w:t xml:space="preserve"> </w:t>
      </w:r>
      <w:r w:rsidRPr="001150E7">
        <w:rPr>
          <w:rFonts w:ascii="標楷體" w:eastAsia="標楷體" w:hAnsi="標楷體" w:cs="Arial" w:hint="eastAsia"/>
          <w:b/>
          <w:spacing w:val="17"/>
          <w:w w:val="95"/>
          <w:kern w:val="0"/>
          <w:sz w:val="40"/>
          <w:szCs w:val="40"/>
          <w:fitText w:val="7000" w:id="1116920326"/>
        </w:rPr>
        <w:t>「</w:t>
      </w:r>
      <w:r w:rsidRPr="001150E7">
        <w:rPr>
          <w:rFonts w:ascii="Arial" w:eastAsia="標楷體" w:hAnsi="Arial" w:cs="Arial"/>
          <w:b/>
          <w:bCs/>
          <w:spacing w:val="17"/>
          <w:w w:val="95"/>
          <w:kern w:val="0"/>
          <w:sz w:val="40"/>
          <w:szCs w:val="40"/>
          <w:fitText w:val="7000" w:id="1116920326"/>
        </w:rPr>
        <w:t>201</w:t>
      </w:r>
      <w:r w:rsidRPr="001150E7">
        <w:rPr>
          <w:rFonts w:ascii="Arial" w:eastAsia="標楷體" w:hAnsi="Arial" w:cs="Arial" w:hint="eastAsia"/>
          <w:b/>
          <w:bCs/>
          <w:spacing w:val="17"/>
          <w:w w:val="95"/>
          <w:kern w:val="0"/>
          <w:sz w:val="40"/>
          <w:szCs w:val="40"/>
          <w:fitText w:val="7000" w:id="1116920326"/>
        </w:rPr>
        <w:t>6</w:t>
      </w:r>
      <w:r w:rsidRPr="001150E7">
        <w:rPr>
          <w:rFonts w:ascii="標楷體" w:eastAsia="標楷體" w:hAnsi="標楷體" w:hint="eastAsia"/>
          <w:b/>
          <w:bCs/>
          <w:spacing w:val="17"/>
          <w:w w:val="95"/>
          <w:kern w:val="0"/>
          <w:sz w:val="40"/>
          <w:szCs w:val="40"/>
          <w:fitText w:val="7000" w:id="1116920326"/>
        </w:rPr>
        <w:t>專利系列課程</w:t>
      </w:r>
      <w:r w:rsidRPr="001150E7">
        <w:rPr>
          <w:rFonts w:ascii="標楷體" w:eastAsia="標楷體" w:hAnsi="標楷體" w:cs="Arial" w:hint="eastAsia"/>
          <w:b/>
          <w:spacing w:val="-7"/>
          <w:w w:val="95"/>
          <w:kern w:val="0"/>
          <w:sz w:val="40"/>
          <w:szCs w:val="40"/>
          <w:fitText w:val="7000" w:id="1116920326"/>
        </w:rPr>
        <w:t>」</w:t>
      </w:r>
    </w:p>
    <w:p w:rsidR="00B50918" w:rsidRPr="001A10F1" w:rsidRDefault="001A10F1" w:rsidP="001A10F1">
      <w:pPr>
        <w:spacing w:line="500" w:lineRule="exact"/>
        <w:ind w:left="-1"/>
        <w:rPr>
          <w:rFonts w:ascii="Arial" w:hAnsi="Arial" w:cs="Arial"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◎</w:t>
      </w:r>
      <w:r w:rsidR="00B50918" w:rsidRPr="001A10F1">
        <w:rPr>
          <w:rFonts w:ascii="Arial" w:eastAsia="標楷體" w:hAnsi="Arial" w:cs="Arial" w:hint="eastAsia"/>
          <w:color w:val="000000"/>
          <w:sz w:val="28"/>
          <w:szCs w:val="28"/>
        </w:rPr>
        <w:t>主辦單位：國立陽明大學研究發展處</w:t>
      </w:r>
    </w:p>
    <w:p w:rsidR="00B50918" w:rsidRPr="001A10F1" w:rsidRDefault="001A10F1" w:rsidP="001A10F1">
      <w:pPr>
        <w:spacing w:line="500" w:lineRule="exact"/>
        <w:ind w:left="-1"/>
        <w:rPr>
          <w:rFonts w:ascii="Arial" w:hAnsi="Arial" w:cs="Arial"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◎</w:t>
      </w:r>
      <w:r w:rsidR="00B50918" w:rsidRPr="001A10F1">
        <w:rPr>
          <w:rFonts w:ascii="Arial" w:eastAsia="標楷體" w:hAnsi="Arial" w:cs="Arial" w:hint="eastAsia"/>
          <w:color w:val="000000"/>
          <w:sz w:val="28"/>
          <w:szCs w:val="28"/>
        </w:rPr>
        <w:t>活動時間及講題：</w:t>
      </w:r>
    </w:p>
    <w:p w:rsidR="00684827" w:rsidRPr="00B50918" w:rsidRDefault="00684827" w:rsidP="00684827"/>
    <w:tbl>
      <w:tblPr>
        <w:tblStyle w:val="a4"/>
        <w:tblW w:w="10631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2859"/>
        <w:gridCol w:w="2385"/>
      </w:tblGrid>
      <w:tr w:rsidR="00684827" w:rsidTr="00112AE9">
        <w:tc>
          <w:tcPr>
            <w:tcW w:w="1276" w:type="dxa"/>
          </w:tcPr>
          <w:p w:rsidR="00684827" w:rsidRPr="006A3E24" w:rsidRDefault="00684827" w:rsidP="00684827">
            <w:pPr>
              <w:jc w:val="center"/>
              <w:rPr>
                <w:rFonts w:ascii="標楷體" w:eastAsia="標楷體" w:hAnsi="標楷體"/>
              </w:rPr>
            </w:pPr>
            <w:r w:rsidRPr="006A3E2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18" w:type="dxa"/>
          </w:tcPr>
          <w:p w:rsidR="00684827" w:rsidRPr="006A3E24" w:rsidRDefault="00684827" w:rsidP="00684827">
            <w:pPr>
              <w:jc w:val="center"/>
              <w:rPr>
                <w:rFonts w:ascii="標楷體" w:eastAsia="標楷體" w:hAnsi="標楷體"/>
              </w:rPr>
            </w:pPr>
            <w:r w:rsidRPr="006A3E24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693" w:type="dxa"/>
          </w:tcPr>
          <w:p w:rsidR="00684827" w:rsidRPr="006A3E24" w:rsidRDefault="00684827" w:rsidP="00684827">
            <w:pPr>
              <w:jc w:val="center"/>
              <w:rPr>
                <w:rFonts w:ascii="標楷體" w:eastAsia="標楷體" w:hAnsi="標楷體"/>
              </w:rPr>
            </w:pPr>
            <w:r w:rsidRPr="006A3E24"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2859" w:type="dxa"/>
          </w:tcPr>
          <w:p w:rsidR="00684827" w:rsidRPr="006A3E24" w:rsidRDefault="00684827" w:rsidP="00684827">
            <w:pPr>
              <w:jc w:val="center"/>
              <w:rPr>
                <w:rFonts w:ascii="標楷體" w:eastAsia="標楷體" w:hAnsi="標楷體"/>
              </w:rPr>
            </w:pPr>
            <w:r w:rsidRPr="006A3E24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2385" w:type="dxa"/>
          </w:tcPr>
          <w:p w:rsidR="00684827" w:rsidRPr="006A3E24" w:rsidRDefault="00684827" w:rsidP="00684827">
            <w:pPr>
              <w:jc w:val="center"/>
              <w:rPr>
                <w:rFonts w:ascii="標楷體" w:eastAsia="標楷體" w:hAnsi="標楷體"/>
              </w:rPr>
            </w:pPr>
            <w:r w:rsidRPr="006A3E24">
              <w:rPr>
                <w:rFonts w:ascii="標楷體" w:eastAsia="標楷體" w:hAnsi="標楷體"/>
              </w:rPr>
              <w:t>地點</w:t>
            </w:r>
          </w:p>
        </w:tc>
      </w:tr>
      <w:tr w:rsidR="00684827" w:rsidRPr="00684827" w:rsidTr="00112AE9">
        <w:trPr>
          <w:trHeight w:val="255"/>
        </w:trPr>
        <w:tc>
          <w:tcPr>
            <w:tcW w:w="1276" w:type="dxa"/>
          </w:tcPr>
          <w:p w:rsidR="00684827" w:rsidRPr="00684827" w:rsidRDefault="00684827" w:rsidP="00684827">
            <w:pPr>
              <w:rPr>
                <w:rFonts w:eastAsia="標楷體"/>
              </w:rPr>
            </w:pPr>
            <w:r w:rsidRPr="00684827">
              <w:rPr>
                <w:rFonts w:eastAsia="標楷體"/>
                <w:color w:val="1F497D"/>
              </w:rPr>
              <w:t>03/16(</w:t>
            </w:r>
            <w:r w:rsidRPr="00684827">
              <w:rPr>
                <w:rFonts w:eastAsia="標楷體"/>
                <w:color w:val="1F497D"/>
              </w:rPr>
              <w:t>三</w:t>
            </w:r>
            <w:r w:rsidRPr="00684827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684827" w:rsidRPr="00684827" w:rsidRDefault="00684827" w:rsidP="00684827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684827" w:rsidRPr="00684827" w:rsidRDefault="00684827" w:rsidP="00684827">
            <w:pPr>
              <w:rPr>
                <w:rFonts w:eastAsia="標楷體"/>
              </w:rPr>
            </w:pPr>
            <w:r w:rsidRPr="00684827">
              <w:rPr>
                <w:rFonts w:eastAsia="標楷體"/>
                <w:color w:val="1F497D"/>
              </w:rPr>
              <w:t>專利檢索</w:t>
            </w:r>
            <w:r w:rsidRPr="00684827">
              <w:rPr>
                <w:rFonts w:eastAsia="標楷體"/>
                <w:color w:val="1F497D"/>
              </w:rPr>
              <w:t>(</w:t>
            </w:r>
            <w:r w:rsidRPr="00684827">
              <w:rPr>
                <w:rFonts w:eastAsia="標楷體"/>
                <w:color w:val="1F497D"/>
              </w:rPr>
              <w:t>實機操作</w:t>
            </w:r>
            <w:r w:rsidRPr="00684827">
              <w:rPr>
                <w:rFonts w:eastAsia="標楷體"/>
                <w:color w:val="1F497D"/>
              </w:rPr>
              <w:t>)</w:t>
            </w:r>
          </w:p>
        </w:tc>
        <w:tc>
          <w:tcPr>
            <w:tcW w:w="2859" w:type="dxa"/>
          </w:tcPr>
          <w:p w:rsidR="00684827" w:rsidRDefault="00684827" w:rsidP="00684827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連穎科技</w:t>
            </w:r>
            <w:proofErr w:type="gramEnd"/>
            <w:r w:rsidR="00CF469D">
              <w:rPr>
                <w:rFonts w:eastAsia="標楷體" w:hint="eastAsia"/>
                <w:color w:val="002060"/>
              </w:rPr>
              <w:t>(</w:t>
            </w:r>
            <w:r w:rsidR="00CF469D">
              <w:rPr>
                <w:rFonts w:eastAsia="標楷體" w:hint="eastAsia"/>
                <w:color w:val="002060"/>
              </w:rPr>
              <w:t>股</w:t>
            </w:r>
            <w:r w:rsidR="00CF469D">
              <w:rPr>
                <w:rFonts w:eastAsia="標楷體" w:hint="eastAsia"/>
                <w:color w:val="002060"/>
              </w:rPr>
              <w:t>)</w:t>
            </w:r>
            <w:r w:rsidR="00CF469D">
              <w:rPr>
                <w:rFonts w:eastAsia="標楷體" w:hint="eastAsia"/>
                <w:color w:val="002060"/>
              </w:rPr>
              <w:t>公司</w:t>
            </w:r>
          </w:p>
          <w:p w:rsidR="00684827" w:rsidRPr="00684827" w:rsidRDefault="00684827" w:rsidP="0068482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田秀薇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副理</w:t>
            </w:r>
          </w:p>
        </w:tc>
        <w:tc>
          <w:tcPr>
            <w:tcW w:w="2385" w:type="dxa"/>
          </w:tcPr>
          <w:p w:rsidR="00684827" w:rsidRPr="00684827" w:rsidRDefault="00684827" w:rsidP="00684827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圖資大樓</w:t>
            </w:r>
            <w:proofErr w:type="gramEnd"/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401</w:t>
            </w:r>
            <w:r>
              <w:rPr>
                <w:rFonts w:eastAsia="標楷體" w:hint="eastAsia"/>
              </w:rPr>
              <w:t>室</w:t>
            </w:r>
          </w:p>
        </w:tc>
      </w:tr>
      <w:tr w:rsidR="00972B09" w:rsidRPr="00684827" w:rsidTr="00112AE9">
        <w:trPr>
          <w:trHeight w:val="255"/>
        </w:trPr>
        <w:tc>
          <w:tcPr>
            <w:tcW w:w="1276" w:type="dxa"/>
          </w:tcPr>
          <w:p w:rsidR="00972B09" w:rsidRPr="00684827" w:rsidRDefault="00972B09" w:rsidP="00972B09">
            <w:pPr>
              <w:rPr>
                <w:rFonts w:eastAsia="標楷體"/>
              </w:rPr>
            </w:pPr>
            <w:r w:rsidRPr="00684827">
              <w:rPr>
                <w:rFonts w:eastAsia="標楷體"/>
                <w:color w:val="1F497D"/>
              </w:rPr>
              <w:t>0</w:t>
            </w:r>
            <w:r>
              <w:rPr>
                <w:rFonts w:eastAsia="標楷體" w:hint="eastAsia"/>
                <w:color w:val="1F497D"/>
              </w:rPr>
              <w:t>3</w:t>
            </w:r>
            <w:r w:rsidRPr="00684827">
              <w:rPr>
                <w:rFonts w:eastAsia="標楷體"/>
                <w:color w:val="1F497D"/>
              </w:rPr>
              <w:t>/</w:t>
            </w:r>
            <w:r>
              <w:rPr>
                <w:rFonts w:eastAsia="標楷體" w:hint="eastAsia"/>
                <w:color w:val="1F497D"/>
              </w:rPr>
              <w:t>23</w:t>
            </w:r>
            <w:r w:rsidR="009D0F2D">
              <w:rPr>
                <w:rFonts w:eastAsia="標楷體" w:hint="eastAsia"/>
                <w:color w:val="1F497D"/>
              </w:rPr>
              <w:t>(</w:t>
            </w:r>
            <w:r w:rsidRPr="00684827">
              <w:rPr>
                <w:rFonts w:eastAsia="標楷體"/>
                <w:color w:val="1F497D"/>
              </w:rPr>
              <w:t>三</w:t>
            </w:r>
            <w:r w:rsidRPr="00684827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972B09" w:rsidRPr="00684827" w:rsidRDefault="00972B09" w:rsidP="00972B09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972B09" w:rsidRPr="00684827" w:rsidRDefault="00972B09" w:rsidP="001A5D7C">
            <w:pPr>
              <w:rPr>
                <w:rFonts w:eastAsia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專利</w:t>
            </w:r>
            <w:r w:rsidR="001A5D7C">
              <w:rPr>
                <w:rFonts w:eastAsia="標楷體" w:hint="eastAsia"/>
                <w:color w:val="1F497D"/>
              </w:rPr>
              <w:t>申請面面觀</w:t>
            </w:r>
          </w:p>
        </w:tc>
        <w:tc>
          <w:tcPr>
            <w:tcW w:w="2859" w:type="dxa"/>
          </w:tcPr>
          <w:p w:rsidR="00972B09" w:rsidRDefault="00972B09" w:rsidP="00972B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戰國策</w:t>
            </w:r>
            <w:r w:rsidR="002D2171">
              <w:rPr>
                <w:rFonts w:eastAsia="標楷體" w:hint="eastAsia"/>
              </w:rPr>
              <w:t>智權</w:t>
            </w:r>
            <w:r w:rsidR="00CF469D">
              <w:rPr>
                <w:rFonts w:eastAsia="標楷體" w:hint="eastAsia"/>
              </w:rPr>
              <w:t>事務所</w:t>
            </w:r>
          </w:p>
          <w:p w:rsidR="00972B09" w:rsidRDefault="00972B09" w:rsidP="00972B09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吳致緯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博士</w:t>
            </w:r>
          </w:p>
        </w:tc>
        <w:tc>
          <w:tcPr>
            <w:tcW w:w="2385" w:type="dxa"/>
          </w:tcPr>
          <w:p w:rsidR="00972B09" w:rsidRDefault="00B50918" w:rsidP="00972B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活動中心第二會議室</w:t>
            </w:r>
          </w:p>
        </w:tc>
      </w:tr>
      <w:tr w:rsidR="00972B09" w:rsidRPr="00684827" w:rsidTr="00112AE9">
        <w:tc>
          <w:tcPr>
            <w:tcW w:w="1276" w:type="dxa"/>
          </w:tcPr>
          <w:p w:rsidR="00972B09" w:rsidRPr="001A5D7C" w:rsidRDefault="00972B09" w:rsidP="00972B09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/>
                <w:color w:val="002060"/>
              </w:rPr>
              <w:t>04/13(</w:t>
            </w:r>
            <w:r w:rsidRPr="001A5D7C">
              <w:rPr>
                <w:rFonts w:eastAsia="標楷體"/>
                <w:color w:val="002060"/>
              </w:rPr>
              <w:t>三</w:t>
            </w:r>
            <w:r w:rsidRPr="001A5D7C">
              <w:rPr>
                <w:rFonts w:eastAsia="標楷體"/>
                <w:color w:val="002060"/>
              </w:rPr>
              <w:t>)</w:t>
            </w:r>
          </w:p>
        </w:tc>
        <w:tc>
          <w:tcPr>
            <w:tcW w:w="1418" w:type="dxa"/>
          </w:tcPr>
          <w:p w:rsidR="00972B09" w:rsidRPr="001A5D7C" w:rsidRDefault="00972B09" w:rsidP="00972B09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/>
                <w:color w:val="002060"/>
              </w:rPr>
              <w:t>10:30-12:30</w:t>
            </w:r>
          </w:p>
        </w:tc>
        <w:tc>
          <w:tcPr>
            <w:tcW w:w="2693" w:type="dxa"/>
          </w:tcPr>
          <w:p w:rsidR="00972B09" w:rsidRPr="001A5D7C" w:rsidRDefault="00972B09" w:rsidP="00972B09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/>
                <w:color w:val="002060"/>
              </w:rPr>
              <w:t>專利分析案例分享</w:t>
            </w:r>
            <w:r w:rsidRPr="001A5D7C">
              <w:rPr>
                <w:rFonts w:eastAsia="標楷體"/>
                <w:color w:val="002060"/>
              </w:rPr>
              <w:t>+</w:t>
            </w:r>
            <w:r w:rsidR="00CF469D">
              <w:rPr>
                <w:rFonts w:eastAsia="標楷體" w:hint="eastAsia"/>
                <w:color w:val="002060"/>
              </w:rPr>
              <w:t xml:space="preserve">  </w:t>
            </w:r>
            <w:r w:rsidRPr="001A5D7C">
              <w:rPr>
                <w:rFonts w:eastAsia="標楷體"/>
                <w:color w:val="002060"/>
              </w:rPr>
              <w:t>專利知識養成</w:t>
            </w:r>
          </w:p>
        </w:tc>
        <w:tc>
          <w:tcPr>
            <w:tcW w:w="2859" w:type="dxa"/>
          </w:tcPr>
          <w:p w:rsidR="00972B09" w:rsidRPr="001A5D7C" w:rsidRDefault="00972B09" w:rsidP="00972B09">
            <w:pPr>
              <w:rPr>
                <w:rFonts w:eastAsia="標楷體"/>
                <w:color w:val="002060"/>
              </w:rPr>
            </w:pPr>
            <w:proofErr w:type="gramStart"/>
            <w:r w:rsidRPr="001A5D7C">
              <w:rPr>
                <w:rFonts w:eastAsia="標楷體" w:hint="eastAsia"/>
                <w:color w:val="002060"/>
              </w:rPr>
              <w:t>連穎科技</w:t>
            </w:r>
            <w:proofErr w:type="gramEnd"/>
            <w:r w:rsidR="00CF469D">
              <w:rPr>
                <w:rFonts w:eastAsia="標楷體" w:hint="eastAsia"/>
                <w:color w:val="002060"/>
              </w:rPr>
              <w:t>(</w:t>
            </w:r>
            <w:r w:rsidR="00CF469D">
              <w:rPr>
                <w:rFonts w:eastAsia="標楷體" w:hint="eastAsia"/>
                <w:color w:val="002060"/>
              </w:rPr>
              <w:t>股</w:t>
            </w:r>
            <w:r w:rsidR="00CF469D">
              <w:rPr>
                <w:rFonts w:eastAsia="標楷體" w:hint="eastAsia"/>
                <w:color w:val="002060"/>
              </w:rPr>
              <w:t>)</w:t>
            </w:r>
            <w:r w:rsidR="00CF469D">
              <w:rPr>
                <w:rFonts w:eastAsia="標楷體" w:hint="eastAsia"/>
                <w:color w:val="002060"/>
              </w:rPr>
              <w:t>公司</w:t>
            </w:r>
          </w:p>
          <w:p w:rsidR="00972B09" w:rsidRPr="001A5D7C" w:rsidRDefault="00972B09" w:rsidP="00972B09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 w:hint="eastAsia"/>
                <w:color w:val="002060"/>
              </w:rPr>
              <w:t>田秀薇</w:t>
            </w:r>
            <w:r w:rsidRPr="001A5D7C">
              <w:rPr>
                <w:rFonts w:eastAsia="標楷體" w:hint="eastAsia"/>
                <w:color w:val="002060"/>
              </w:rPr>
              <w:t xml:space="preserve"> </w:t>
            </w:r>
            <w:r w:rsidRPr="001A5D7C">
              <w:rPr>
                <w:rFonts w:eastAsia="標楷體" w:hint="eastAsia"/>
                <w:color w:val="002060"/>
              </w:rPr>
              <w:t>副理</w:t>
            </w:r>
          </w:p>
        </w:tc>
        <w:tc>
          <w:tcPr>
            <w:tcW w:w="2385" w:type="dxa"/>
          </w:tcPr>
          <w:p w:rsidR="00972B09" w:rsidRPr="001A5D7C" w:rsidRDefault="00B50918" w:rsidP="00972B09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 w:hint="eastAsia"/>
                <w:color w:val="002060"/>
              </w:rPr>
              <w:t>活動中心第二會議室</w:t>
            </w:r>
          </w:p>
        </w:tc>
      </w:tr>
      <w:tr w:rsidR="00CC2394" w:rsidRPr="00684827" w:rsidTr="00112AE9">
        <w:tc>
          <w:tcPr>
            <w:tcW w:w="1276" w:type="dxa"/>
          </w:tcPr>
          <w:p w:rsidR="00CC2394" w:rsidRPr="001A5D7C" w:rsidRDefault="00CC2394" w:rsidP="00CC2394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/>
                <w:color w:val="002060"/>
              </w:rPr>
              <w:t>04/</w:t>
            </w:r>
            <w:r w:rsidRPr="001A5D7C">
              <w:rPr>
                <w:rFonts w:eastAsia="標楷體" w:hint="eastAsia"/>
                <w:color w:val="002060"/>
              </w:rPr>
              <w:t>20</w:t>
            </w:r>
            <w:r w:rsidRPr="001A5D7C">
              <w:rPr>
                <w:rFonts w:eastAsia="標楷體"/>
                <w:color w:val="002060"/>
              </w:rPr>
              <w:t>(</w:t>
            </w:r>
            <w:r w:rsidRPr="001A5D7C">
              <w:rPr>
                <w:rFonts w:eastAsia="標楷體"/>
                <w:color w:val="002060"/>
              </w:rPr>
              <w:t>三</w:t>
            </w:r>
            <w:r w:rsidRPr="001A5D7C">
              <w:rPr>
                <w:rFonts w:eastAsia="標楷體"/>
                <w:color w:val="002060"/>
              </w:rPr>
              <w:t>)</w:t>
            </w:r>
          </w:p>
        </w:tc>
        <w:tc>
          <w:tcPr>
            <w:tcW w:w="1418" w:type="dxa"/>
          </w:tcPr>
          <w:p w:rsidR="00CC2394" w:rsidRPr="001A5D7C" w:rsidRDefault="00CC2394" w:rsidP="00CC2394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/>
                <w:color w:val="002060"/>
              </w:rPr>
              <w:t>10:30-12:30</w:t>
            </w:r>
          </w:p>
        </w:tc>
        <w:tc>
          <w:tcPr>
            <w:tcW w:w="2693" w:type="dxa"/>
          </w:tcPr>
          <w:p w:rsidR="00CC2394" w:rsidRPr="001A5D7C" w:rsidRDefault="001A5D7C" w:rsidP="00CC2394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 w:hint="eastAsia"/>
                <w:color w:val="002060"/>
              </w:rPr>
              <w:t>研發成果與</w:t>
            </w:r>
            <w:r w:rsidR="002D2171" w:rsidRPr="001A5D7C">
              <w:rPr>
                <w:rFonts w:eastAsia="標楷體" w:hint="eastAsia"/>
                <w:color w:val="002060"/>
              </w:rPr>
              <w:t>專利申請</w:t>
            </w:r>
          </w:p>
        </w:tc>
        <w:tc>
          <w:tcPr>
            <w:tcW w:w="2859" w:type="dxa"/>
          </w:tcPr>
          <w:p w:rsidR="00CC2394" w:rsidRPr="001A5D7C" w:rsidRDefault="00CC2394" w:rsidP="002D2171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 w:hint="eastAsia"/>
                <w:color w:val="002060"/>
              </w:rPr>
              <w:t>法</w:t>
            </w:r>
            <w:proofErr w:type="gramStart"/>
            <w:r w:rsidRPr="001A5D7C">
              <w:rPr>
                <w:rFonts w:eastAsia="標楷體" w:hint="eastAsia"/>
                <w:color w:val="002060"/>
              </w:rPr>
              <w:t>瑪</w:t>
            </w:r>
            <w:proofErr w:type="gramEnd"/>
            <w:r w:rsidR="002D2171" w:rsidRPr="001A5D7C">
              <w:rPr>
                <w:rFonts w:eastAsia="標楷體" w:hint="eastAsia"/>
                <w:color w:val="002060"/>
              </w:rPr>
              <w:t>國際</w:t>
            </w:r>
            <w:r w:rsidR="00CF469D">
              <w:rPr>
                <w:rFonts w:eastAsia="標楷體" w:hint="eastAsia"/>
                <w:color w:val="002060"/>
              </w:rPr>
              <w:t>專利法律事務所</w:t>
            </w:r>
          </w:p>
          <w:p w:rsidR="002D2171" w:rsidRPr="001A5D7C" w:rsidRDefault="002D2171" w:rsidP="002D2171">
            <w:pPr>
              <w:rPr>
                <w:rFonts w:eastAsia="標楷體"/>
                <w:color w:val="002060"/>
              </w:rPr>
            </w:pPr>
            <w:r w:rsidRPr="001A5D7C">
              <w:rPr>
                <w:rFonts w:eastAsia="標楷體" w:hint="eastAsia"/>
                <w:color w:val="002060"/>
              </w:rPr>
              <w:t>賴</w:t>
            </w:r>
            <w:proofErr w:type="gramStart"/>
            <w:r w:rsidRPr="001A5D7C">
              <w:rPr>
                <w:rFonts w:eastAsia="標楷體" w:hint="eastAsia"/>
                <w:color w:val="002060"/>
              </w:rPr>
              <w:t>薏雯</w:t>
            </w:r>
            <w:proofErr w:type="gramEnd"/>
            <w:r w:rsidRPr="001A5D7C">
              <w:rPr>
                <w:rFonts w:eastAsia="標楷體" w:hint="eastAsia"/>
                <w:color w:val="002060"/>
              </w:rPr>
              <w:t xml:space="preserve"> </w:t>
            </w:r>
            <w:r w:rsidRPr="001A5D7C">
              <w:rPr>
                <w:rFonts w:eastAsia="標楷體" w:hint="eastAsia"/>
                <w:color w:val="002060"/>
              </w:rPr>
              <w:t>經理</w:t>
            </w:r>
          </w:p>
        </w:tc>
        <w:tc>
          <w:tcPr>
            <w:tcW w:w="2385" w:type="dxa"/>
          </w:tcPr>
          <w:p w:rsidR="00CC2394" w:rsidRPr="001A5D7C" w:rsidRDefault="001A5D7C" w:rsidP="00CC2394">
            <w:pPr>
              <w:rPr>
                <w:rFonts w:eastAsia="標楷體"/>
                <w:color w:val="002060"/>
              </w:rPr>
            </w:pPr>
            <w:proofErr w:type="gramStart"/>
            <w:r w:rsidRPr="001A5D7C">
              <w:rPr>
                <w:rFonts w:eastAsia="標楷體" w:hint="eastAsia"/>
                <w:color w:val="002060"/>
              </w:rPr>
              <w:t>圖資大樓</w:t>
            </w:r>
            <w:proofErr w:type="gramEnd"/>
            <w:r w:rsidRPr="001A5D7C">
              <w:rPr>
                <w:rFonts w:eastAsia="標楷體" w:hint="eastAsia"/>
                <w:color w:val="002060"/>
              </w:rPr>
              <w:t>9</w:t>
            </w:r>
            <w:r w:rsidRPr="001A5D7C">
              <w:rPr>
                <w:rFonts w:eastAsia="標楷體" w:hint="eastAsia"/>
                <w:color w:val="002060"/>
              </w:rPr>
              <w:t>樓</w:t>
            </w:r>
            <w:r w:rsidRPr="001A5D7C">
              <w:rPr>
                <w:rFonts w:eastAsia="標楷體" w:hint="eastAsia"/>
                <w:color w:val="002060"/>
              </w:rPr>
              <w:t>909</w:t>
            </w:r>
            <w:r w:rsidRPr="001A5D7C">
              <w:rPr>
                <w:rFonts w:eastAsia="標楷體" w:hint="eastAsia"/>
                <w:color w:val="002060"/>
              </w:rPr>
              <w:t>室</w:t>
            </w:r>
          </w:p>
          <w:p w:rsidR="001A5D7C" w:rsidRPr="001A5D7C" w:rsidRDefault="001A5D7C" w:rsidP="00CC2394">
            <w:pPr>
              <w:rPr>
                <w:rFonts w:eastAsia="標楷體"/>
                <w:color w:val="002060"/>
              </w:rPr>
            </w:pPr>
          </w:p>
        </w:tc>
      </w:tr>
      <w:tr w:rsidR="00CC2394" w:rsidRPr="00684827" w:rsidTr="00112AE9">
        <w:tc>
          <w:tcPr>
            <w:tcW w:w="1276" w:type="dxa"/>
          </w:tcPr>
          <w:p w:rsidR="00CC2394" w:rsidRPr="00684827" w:rsidRDefault="00CC2394" w:rsidP="00CC2394">
            <w:pPr>
              <w:rPr>
                <w:rFonts w:eastAsia="標楷體"/>
              </w:rPr>
            </w:pPr>
            <w:r w:rsidRPr="00684827">
              <w:rPr>
                <w:rFonts w:eastAsia="標楷體"/>
                <w:color w:val="1F497D"/>
              </w:rPr>
              <w:t>05/18(</w:t>
            </w:r>
            <w:r w:rsidRPr="00684827">
              <w:rPr>
                <w:rFonts w:eastAsia="標楷體"/>
                <w:color w:val="1F497D"/>
              </w:rPr>
              <w:t>三</w:t>
            </w:r>
            <w:r w:rsidRPr="00684827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CC2394" w:rsidRPr="00684827" w:rsidRDefault="00CC2394" w:rsidP="00CC2394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CC2394" w:rsidRPr="00684827" w:rsidRDefault="00CC2394" w:rsidP="00CC2394">
            <w:pPr>
              <w:rPr>
                <w:rFonts w:eastAsia="標楷體"/>
              </w:rPr>
            </w:pPr>
            <w:r w:rsidRPr="00684827">
              <w:rPr>
                <w:rFonts w:eastAsia="標楷體"/>
                <w:color w:val="1F497D"/>
              </w:rPr>
              <w:t>專利檢索</w:t>
            </w:r>
            <w:r w:rsidRPr="00684827">
              <w:rPr>
                <w:rFonts w:eastAsia="標楷體"/>
                <w:color w:val="1F497D"/>
              </w:rPr>
              <w:t>(</w:t>
            </w:r>
            <w:r w:rsidRPr="00684827">
              <w:rPr>
                <w:rFonts w:eastAsia="標楷體"/>
                <w:color w:val="1F497D"/>
              </w:rPr>
              <w:t>實機操作</w:t>
            </w:r>
            <w:r w:rsidRPr="00684827">
              <w:rPr>
                <w:rFonts w:eastAsia="標楷體"/>
                <w:color w:val="1F497D"/>
              </w:rPr>
              <w:t>)</w:t>
            </w:r>
          </w:p>
        </w:tc>
        <w:tc>
          <w:tcPr>
            <w:tcW w:w="2859" w:type="dxa"/>
          </w:tcPr>
          <w:p w:rsidR="00CC2394" w:rsidRDefault="00CC2394" w:rsidP="00CC2394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連穎科技</w:t>
            </w:r>
            <w:proofErr w:type="gramEnd"/>
            <w:r w:rsidR="00CF469D">
              <w:rPr>
                <w:rFonts w:eastAsia="標楷體" w:hint="eastAsia"/>
                <w:color w:val="002060"/>
              </w:rPr>
              <w:t>(</w:t>
            </w:r>
            <w:r w:rsidR="00CF469D">
              <w:rPr>
                <w:rFonts w:eastAsia="標楷體" w:hint="eastAsia"/>
                <w:color w:val="002060"/>
              </w:rPr>
              <w:t>股</w:t>
            </w:r>
            <w:r w:rsidR="00CF469D">
              <w:rPr>
                <w:rFonts w:eastAsia="標楷體" w:hint="eastAsia"/>
                <w:color w:val="002060"/>
              </w:rPr>
              <w:t>)</w:t>
            </w:r>
            <w:r w:rsidR="00CF469D">
              <w:rPr>
                <w:rFonts w:eastAsia="標楷體" w:hint="eastAsia"/>
                <w:color w:val="002060"/>
              </w:rPr>
              <w:t>公司</w:t>
            </w:r>
          </w:p>
          <w:p w:rsidR="00CC2394" w:rsidRPr="00684827" w:rsidRDefault="00CC2394" w:rsidP="00CC23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田秀薇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副理</w:t>
            </w:r>
          </w:p>
        </w:tc>
        <w:tc>
          <w:tcPr>
            <w:tcW w:w="2385" w:type="dxa"/>
          </w:tcPr>
          <w:p w:rsidR="00CC2394" w:rsidRPr="00684827" w:rsidRDefault="00CC2394" w:rsidP="00CC2394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圖資大樓</w:t>
            </w:r>
            <w:proofErr w:type="gramEnd"/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401</w:t>
            </w:r>
            <w:r>
              <w:rPr>
                <w:rFonts w:eastAsia="標楷體" w:hint="eastAsia"/>
              </w:rPr>
              <w:t>室</w:t>
            </w:r>
          </w:p>
        </w:tc>
      </w:tr>
      <w:tr w:rsidR="00CC2394" w:rsidRPr="00684827" w:rsidTr="00112AE9">
        <w:tc>
          <w:tcPr>
            <w:tcW w:w="1276" w:type="dxa"/>
          </w:tcPr>
          <w:p w:rsidR="00CC2394" w:rsidRPr="00684827" w:rsidRDefault="00CC2394" w:rsidP="00CC2394">
            <w:pPr>
              <w:rPr>
                <w:rFonts w:eastAsia="標楷體"/>
                <w:color w:val="1F497D"/>
              </w:rPr>
            </w:pPr>
            <w:r w:rsidRPr="00684827">
              <w:rPr>
                <w:rFonts w:eastAsia="標楷體"/>
                <w:color w:val="1F497D"/>
              </w:rPr>
              <w:t>05/</w:t>
            </w:r>
            <w:r>
              <w:rPr>
                <w:rFonts w:eastAsia="標楷體" w:hint="eastAsia"/>
                <w:color w:val="1F497D"/>
              </w:rPr>
              <w:t>25</w:t>
            </w:r>
            <w:r w:rsidRPr="00684827">
              <w:rPr>
                <w:rFonts w:eastAsia="標楷體"/>
                <w:color w:val="1F497D"/>
              </w:rPr>
              <w:t>(</w:t>
            </w:r>
            <w:r w:rsidRPr="00684827">
              <w:rPr>
                <w:rFonts w:eastAsia="標楷體"/>
                <w:color w:val="1F497D"/>
              </w:rPr>
              <w:t>三</w:t>
            </w:r>
            <w:r w:rsidRPr="00684827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CC2394" w:rsidRPr="00684827" w:rsidRDefault="00CC2394" w:rsidP="00CC2394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CC2394" w:rsidRPr="00684827" w:rsidRDefault="00CC2394" w:rsidP="00CC2394">
            <w:pPr>
              <w:rPr>
                <w:rFonts w:eastAsia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專利</w:t>
            </w:r>
            <w:proofErr w:type="gramStart"/>
            <w:r>
              <w:rPr>
                <w:rFonts w:eastAsia="標楷體" w:hint="eastAsia"/>
                <w:color w:val="1F497D"/>
              </w:rPr>
              <w:t>鑑</w:t>
            </w:r>
            <w:proofErr w:type="gramEnd"/>
            <w:r>
              <w:rPr>
                <w:rFonts w:eastAsia="標楷體" w:hint="eastAsia"/>
                <w:color w:val="1F497D"/>
              </w:rPr>
              <w:t>價</w:t>
            </w:r>
            <w:r w:rsidR="001A5D7C">
              <w:rPr>
                <w:rFonts w:eastAsia="標楷體" w:hint="eastAsia"/>
                <w:color w:val="1F497D"/>
              </w:rPr>
              <w:t>的</w:t>
            </w:r>
            <w:r w:rsidR="008E12EF">
              <w:rPr>
                <w:rFonts w:eastAsia="標楷體" w:hint="eastAsia"/>
                <w:color w:val="1F497D"/>
              </w:rPr>
              <w:t>美麗與哀愁</w:t>
            </w:r>
          </w:p>
        </w:tc>
        <w:tc>
          <w:tcPr>
            <w:tcW w:w="2859" w:type="dxa"/>
          </w:tcPr>
          <w:p w:rsidR="00CC2394" w:rsidRPr="00112AE9" w:rsidRDefault="00112AE9" w:rsidP="00CC2394">
            <w:pPr>
              <w:rPr>
                <w:rFonts w:eastAsia="標楷體"/>
                <w:sz w:val="22"/>
              </w:rPr>
            </w:pPr>
            <w:r w:rsidRPr="00112AE9">
              <w:rPr>
                <w:rFonts w:eastAsia="標楷體" w:hint="eastAsia"/>
                <w:sz w:val="22"/>
              </w:rPr>
              <w:t>中華智慧資產經營管理協</w:t>
            </w:r>
            <w:r w:rsidR="00CC2394" w:rsidRPr="00112AE9">
              <w:rPr>
                <w:rFonts w:eastAsia="標楷體" w:hint="eastAsia"/>
                <w:sz w:val="22"/>
              </w:rPr>
              <w:t>會</w:t>
            </w:r>
          </w:p>
          <w:p w:rsidR="00CC2394" w:rsidRDefault="00D55AE4" w:rsidP="00D55AE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李文強</w:t>
            </w:r>
            <w:r w:rsidR="00CC239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市場處處長</w:t>
            </w:r>
          </w:p>
        </w:tc>
        <w:tc>
          <w:tcPr>
            <w:tcW w:w="2385" w:type="dxa"/>
          </w:tcPr>
          <w:p w:rsidR="00CC2394" w:rsidRDefault="0027596A" w:rsidP="00CC23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活動中心第三會議室</w:t>
            </w:r>
          </w:p>
        </w:tc>
      </w:tr>
      <w:tr w:rsidR="00CC2394" w:rsidRPr="00684827" w:rsidTr="00112AE9">
        <w:tc>
          <w:tcPr>
            <w:tcW w:w="1276" w:type="dxa"/>
          </w:tcPr>
          <w:p w:rsidR="00CC2394" w:rsidRPr="00812DA2" w:rsidRDefault="002D2171" w:rsidP="00CC2394">
            <w:pPr>
              <w:rPr>
                <w:rFonts w:eastAsia="標楷體"/>
                <w:color w:val="002060"/>
              </w:rPr>
            </w:pPr>
            <w:r w:rsidRPr="00812DA2">
              <w:rPr>
                <w:rFonts w:eastAsia="標楷體" w:hint="eastAsia"/>
                <w:color w:val="002060"/>
              </w:rPr>
              <w:t>06/0</w:t>
            </w:r>
            <w:r w:rsidR="0027596A" w:rsidRPr="00812DA2">
              <w:rPr>
                <w:rFonts w:eastAsia="標楷體" w:hint="eastAsia"/>
                <w:color w:val="002060"/>
              </w:rPr>
              <w:t>8</w:t>
            </w:r>
            <w:r w:rsidRPr="00812DA2">
              <w:rPr>
                <w:rFonts w:eastAsia="標楷體" w:hint="eastAsia"/>
                <w:color w:val="002060"/>
              </w:rPr>
              <w:t>(</w:t>
            </w:r>
            <w:r w:rsidRPr="00812DA2">
              <w:rPr>
                <w:rFonts w:eastAsia="標楷體" w:hint="eastAsia"/>
                <w:color w:val="002060"/>
              </w:rPr>
              <w:t>三</w:t>
            </w:r>
            <w:r w:rsidRPr="00812DA2">
              <w:rPr>
                <w:rFonts w:eastAsia="標楷體" w:hint="eastAsia"/>
                <w:color w:val="002060"/>
              </w:rPr>
              <w:t>)</w:t>
            </w:r>
          </w:p>
        </w:tc>
        <w:tc>
          <w:tcPr>
            <w:tcW w:w="1418" w:type="dxa"/>
          </w:tcPr>
          <w:p w:rsidR="00CC2394" w:rsidRPr="00684827" w:rsidRDefault="002D2171" w:rsidP="00CC2394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CC2394" w:rsidRDefault="009D0F2D" w:rsidP="00CC2394">
            <w:pPr>
              <w:rPr>
                <w:rFonts w:eastAsia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校園智慧財產權保護</w:t>
            </w:r>
          </w:p>
        </w:tc>
        <w:tc>
          <w:tcPr>
            <w:tcW w:w="2859" w:type="dxa"/>
          </w:tcPr>
          <w:p w:rsidR="00CC2394" w:rsidRDefault="002D2171" w:rsidP="00CC23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普華</w:t>
            </w:r>
            <w:r w:rsidR="00CF469D">
              <w:rPr>
                <w:rFonts w:eastAsia="標楷體" w:hint="eastAsia"/>
              </w:rPr>
              <w:t>商務</w:t>
            </w:r>
            <w:r>
              <w:rPr>
                <w:rFonts w:eastAsia="標楷體" w:hint="eastAsia"/>
              </w:rPr>
              <w:t>法律</w:t>
            </w:r>
            <w:r w:rsidR="00CF469D">
              <w:rPr>
                <w:rFonts w:eastAsia="標楷體" w:hint="eastAsia"/>
              </w:rPr>
              <w:t>事務所</w:t>
            </w:r>
          </w:p>
          <w:p w:rsidR="002D2171" w:rsidRDefault="002D2171" w:rsidP="00CC23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鍾詩敏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律師</w:t>
            </w:r>
          </w:p>
        </w:tc>
        <w:tc>
          <w:tcPr>
            <w:tcW w:w="2385" w:type="dxa"/>
          </w:tcPr>
          <w:p w:rsidR="00CC2394" w:rsidRDefault="0027596A" w:rsidP="00CC23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活動中心第一會議室</w:t>
            </w:r>
          </w:p>
        </w:tc>
      </w:tr>
      <w:tr w:rsidR="00CC2394" w:rsidRPr="00684827" w:rsidTr="00112AE9">
        <w:tc>
          <w:tcPr>
            <w:tcW w:w="1276" w:type="dxa"/>
          </w:tcPr>
          <w:p w:rsidR="00CC2394" w:rsidRPr="00684827" w:rsidRDefault="00CC2394" w:rsidP="00CC2394">
            <w:pPr>
              <w:rPr>
                <w:rFonts w:eastAsia="標楷體"/>
              </w:rPr>
            </w:pPr>
            <w:r w:rsidRPr="00684827">
              <w:rPr>
                <w:rFonts w:eastAsia="標楷體"/>
                <w:color w:val="1F497D"/>
              </w:rPr>
              <w:t>06/15(</w:t>
            </w:r>
            <w:r w:rsidRPr="00684827">
              <w:rPr>
                <w:rFonts w:eastAsia="標楷體"/>
                <w:color w:val="1F497D"/>
              </w:rPr>
              <w:t>三</w:t>
            </w:r>
            <w:r w:rsidRPr="00684827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CC2394" w:rsidRPr="00684827" w:rsidRDefault="00CC2394" w:rsidP="00CC2394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CC2394" w:rsidRPr="00684827" w:rsidRDefault="00CC2394" w:rsidP="00CC2394">
            <w:pPr>
              <w:rPr>
                <w:rFonts w:eastAsia="標楷體"/>
              </w:rPr>
            </w:pPr>
            <w:r w:rsidRPr="00684827">
              <w:rPr>
                <w:rFonts w:eastAsia="標楷體"/>
                <w:color w:val="1F497D"/>
              </w:rPr>
              <w:t>專利分析案例分享</w:t>
            </w:r>
            <w:r w:rsidRPr="00684827">
              <w:rPr>
                <w:rFonts w:eastAsia="標楷體"/>
                <w:color w:val="1F497D"/>
              </w:rPr>
              <w:t>+</w:t>
            </w:r>
            <w:r w:rsidR="00CF469D">
              <w:rPr>
                <w:rFonts w:eastAsia="標楷體" w:hint="eastAsia"/>
                <w:color w:val="1F497D"/>
              </w:rPr>
              <w:t xml:space="preserve">   </w:t>
            </w:r>
            <w:r w:rsidRPr="00684827">
              <w:rPr>
                <w:rFonts w:eastAsia="標楷體"/>
                <w:color w:val="1F497D"/>
              </w:rPr>
              <w:t>專利知識養成</w:t>
            </w:r>
          </w:p>
        </w:tc>
        <w:tc>
          <w:tcPr>
            <w:tcW w:w="2859" w:type="dxa"/>
          </w:tcPr>
          <w:p w:rsidR="00CC2394" w:rsidRDefault="00CC2394" w:rsidP="00CC2394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連穎科技</w:t>
            </w:r>
            <w:proofErr w:type="gramEnd"/>
            <w:r w:rsidR="00CF469D">
              <w:rPr>
                <w:rFonts w:eastAsia="標楷體" w:hint="eastAsia"/>
                <w:color w:val="002060"/>
              </w:rPr>
              <w:t>(</w:t>
            </w:r>
            <w:r w:rsidR="00CF469D">
              <w:rPr>
                <w:rFonts w:eastAsia="標楷體" w:hint="eastAsia"/>
                <w:color w:val="002060"/>
              </w:rPr>
              <w:t>股</w:t>
            </w:r>
            <w:r w:rsidR="00CF469D">
              <w:rPr>
                <w:rFonts w:eastAsia="標楷體" w:hint="eastAsia"/>
                <w:color w:val="002060"/>
              </w:rPr>
              <w:t>)</w:t>
            </w:r>
            <w:r w:rsidR="00CF469D">
              <w:rPr>
                <w:rFonts w:eastAsia="標楷體" w:hint="eastAsia"/>
                <w:color w:val="002060"/>
              </w:rPr>
              <w:t>公司</w:t>
            </w:r>
          </w:p>
          <w:p w:rsidR="00CC2394" w:rsidRPr="00684827" w:rsidRDefault="00CC2394" w:rsidP="00CC23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田秀薇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副理</w:t>
            </w:r>
          </w:p>
        </w:tc>
        <w:tc>
          <w:tcPr>
            <w:tcW w:w="2385" w:type="dxa"/>
          </w:tcPr>
          <w:p w:rsidR="00CC2394" w:rsidRPr="00684827" w:rsidRDefault="0027596A" w:rsidP="00CC23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活動中心第一會議室</w:t>
            </w:r>
          </w:p>
        </w:tc>
      </w:tr>
      <w:tr w:rsidR="002D2171" w:rsidRPr="00684827" w:rsidTr="00112AE9">
        <w:tc>
          <w:tcPr>
            <w:tcW w:w="1276" w:type="dxa"/>
          </w:tcPr>
          <w:p w:rsidR="002D2171" w:rsidRPr="00CC2394" w:rsidRDefault="002D2171" w:rsidP="002D2171">
            <w:pPr>
              <w:rPr>
                <w:rFonts w:eastAsia="標楷體"/>
              </w:rPr>
            </w:pPr>
            <w:r w:rsidRPr="00CC2394">
              <w:rPr>
                <w:rFonts w:eastAsia="微軟正黑體"/>
                <w:color w:val="1F497D"/>
              </w:rPr>
              <w:t>09/</w:t>
            </w:r>
            <w:r>
              <w:rPr>
                <w:rFonts w:eastAsia="微軟正黑體" w:hint="eastAsia"/>
                <w:color w:val="1F497D"/>
              </w:rPr>
              <w:t>14</w:t>
            </w:r>
            <w:r w:rsidRPr="00CC2394">
              <w:rPr>
                <w:rFonts w:eastAsia="標楷體"/>
                <w:color w:val="1F497D"/>
              </w:rPr>
              <w:t>(</w:t>
            </w:r>
            <w:r w:rsidRPr="00CC2394">
              <w:rPr>
                <w:rFonts w:eastAsia="標楷體"/>
                <w:color w:val="1F497D"/>
              </w:rPr>
              <w:t>三</w:t>
            </w:r>
            <w:r w:rsidRPr="00CC2394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2D2171" w:rsidRPr="00684827" w:rsidRDefault="002D2171" w:rsidP="002D2171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2D2171" w:rsidRPr="00684827" w:rsidRDefault="005B6AD1" w:rsidP="002D2171">
            <w:pPr>
              <w:rPr>
                <w:rFonts w:eastAsia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研發成果與專利申請</w:t>
            </w:r>
          </w:p>
        </w:tc>
        <w:tc>
          <w:tcPr>
            <w:tcW w:w="2859" w:type="dxa"/>
          </w:tcPr>
          <w:p w:rsidR="002D2171" w:rsidRDefault="002D2171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戰國策智權</w:t>
            </w:r>
            <w:r w:rsidR="00112AE9">
              <w:rPr>
                <w:rFonts w:eastAsia="標楷體" w:hint="eastAsia"/>
              </w:rPr>
              <w:t>事務所</w:t>
            </w:r>
          </w:p>
          <w:p w:rsidR="002D2171" w:rsidRDefault="002D2171" w:rsidP="002D217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吳致緯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博士</w:t>
            </w:r>
          </w:p>
        </w:tc>
        <w:tc>
          <w:tcPr>
            <w:tcW w:w="2385" w:type="dxa"/>
          </w:tcPr>
          <w:p w:rsidR="002D2171" w:rsidRPr="00684827" w:rsidRDefault="0027596A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活動中心第一會議室</w:t>
            </w:r>
          </w:p>
        </w:tc>
      </w:tr>
      <w:tr w:rsidR="002D2171" w:rsidRPr="00684827" w:rsidTr="00112AE9">
        <w:tc>
          <w:tcPr>
            <w:tcW w:w="1276" w:type="dxa"/>
          </w:tcPr>
          <w:p w:rsidR="002D2171" w:rsidRPr="00CC2394" w:rsidRDefault="002D2171" w:rsidP="002D2171">
            <w:pPr>
              <w:rPr>
                <w:rFonts w:eastAsia="標楷體"/>
              </w:rPr>
            </w:pPr>
            <w:r w:rsidRPr="00CC2394">
              <w:rPr>
                <w:rFonts w:eastAsia="微軟正黑體"/>
                <w:color w:val="1F497D"/>
              </w:rPr>
              <w:t>09/21</w:t>
            </w:r>
            <w:r w:rsidRPr="00CC2394">
              <w:rPr>
                <w:rFonts w:eastAsia="標楷體"/>
                <w:color w:val="1F497D"/>
              </w:rPr>
              <w:t>(</w:t>
            </w:r>
            <w:r w:rsidRPr="00CC2394">
              <w:rPr>
                <w:rFonts w:eastAsia="標楷體"/>
                <w:color w:val="1F497D"/>
              </w:rPr>
              <w:t>三</w:t>
            </w:r>
            <w:r w:rsidRPr="00CC2394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2D2171" w:rsidRPr="00684827" w:rsidRDefault="002D2171" w:rsidP="002D2171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2D2171" w:rsidRPr="00CC2394" w:rsidRDefault="002D2171" w:rsidP="002D2171">
            <w:pPr>
              <w:rPr>
                <w:rFonts w:ascii="標楷體" w:eastAsia="標楷體" w:hAnsi="標楷體"/>
              </w:rPr>
            </w:pPr>
            <w:r w:rsidRPr="00CC2394">
              <w:rPr>
                <w:rFonts w:ascii="標楷體" w:eastAsia="標楷體" w:hAnsi="標楷體" w:hint="eastAsia"/>
                <w:color w:val="1F497D"/>
              </w:rPr>
              <w:t>專利檢索(實機操作)</w:t>
            </w:r>
          </w:p>
        </w:tc>
        <w:tc>
          <w:tcPr>
            <w:tcW w:w="2859" w:type="dxa"/>
          </w:tcPr>
          <w:p w:rsidR="002D2171" w:rsidRDefault="002D2171" w:rsidP="002D217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連穎科技</w:t>
            </w:r>
            <w:proofErr w:type="gramEnd"/>
            <w:r w:rsidR="00CF469D">
              <w:rPr>
                <w:rFonts w:eastAsia="標楷體" w:hint="eastAsia"/>
                <w:color w:val="002060"/>
              </w:rPr>
              <w:t>(</w:t>
            </w:r>
            <w:r w:rsidR="00CF469D">
              <w:rPr>
                <w:rFonts w:eastAsia="標楷體" w:hint="eastAsia"/>
                <w:color w:val="002060"/>
              </w:rPr>
              <w:t>股</w:t>
            </w:r>
            <w:r w:rsidR="00CF469D">
              <w:rPr>
                <w:rFonts w:eastAsia="標楷體" w:hint="eastAsia"/>
                <w:color w:val="002060"/>
              </w:rPr>
              <w:t>)</w:t>
            </w:r>
            <w:r w:rsidR="00CF469D">
              <w:rPr>
                <w:rFonts w:eastAsia="標楷體" w:hint="eastAsia"/>
                <w:color w:val="002060"/>
              </w:rPr>
              <w:t>公司</w:t>
            </w:r>
          </w:p>
          <w:p w:rsidR="002D2171" w:rsidRPr="00684827" w:rsidRDefault="002D2171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孫美君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經理</w:t>
            </w:r>
          </w:p>
        </w:tc>
        <w:tc>
          <w:tcPr>
            <w:tcW w:w="2385" w:type="dxa"/>
          </w:tcPr>
          <w:p w:rsidR="002D2171" w:rsidRPr="00684827" w:rsidRDefault="0027596A" w:rsidP="002D217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圖資大樓</w:t>
            </w:r>
            <w:proofErr w:type="gramEnd"/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2D2171" w:rsidRPr="00684827" w:rsidTr="00112AE9">
        <w:tc>
          <w:tcPr>
            <w:tcW w:w="1276" w:type="dxa"/>
          </w:tcPr>
          <w:p w:rsidR="002D2171" w:rsidRPr="00CC2394" w:rsidRDefault="002D2171" w:rsidP="002D2171">
            <w:pPr>
              <w:rPr>
                <w:rFonts w:eastAsia="微軟正黑體"/>
                <w:color w:val="1F497D"/>
              </w:rPr>
            </w:pPr>
            <w:r>
              <w:rPr>
                <w:rFonts w:eastAsia="微軟正黑體"/>
                <w:color w:val="1F497D"/>
              </w:rPr>
              <w:t>10/</w:t>
            </w:r>
            <w:r>
              <w:rPr>
                <w:rFonts w:eastAsia="微軟正黑體" w:hint="eastAsia"/>
                <w:color w:val="1F497D"/>
              </w:rPr>
              <w:t>05</w:t>
            </w:r>
            <w:r w:rsidRPr="00CC2394">
              <w:rPr>
                <w:rFonts w:eastAsia="標楷體"/>
                <w:color w:val="1F497D"/>
              </w:rPr>
              <w:t>(</w:t>
            </w:r>
            <w:r w:rsidRPr="00CC2394">
              <w:rPr>
                <w:rFonts w:eastAsia="標楷體"/>
                <w:color w:val="1F497D"/>
              </w:rPr>
              <w:t>三</w:t>
            </w:r>
            <w:r w:rsidRPr="00CC2394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2D2171" w:rsidRPr="00684827" w:rsidRDefault="002D2171" w:rsidP="002D2171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2D2171" w:rsidRPr="00684827" w:rsidRDefault="005B6AD1" w:rsidP="002D2171">
            <w:pPr>
              <w:rPr>
                <w:rFonts w:eastAsia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專利申請面面觀</w:t>
            </w:r>
          </w:p>
        </w:tc>
        <w:tc>
          <w:tcPr>
            <w:tcW w:w="2859" w:type="dxa"/>
          </w:tcPr>
          <w:p w:rsidR="002D2171" w:rsidRDefault="002D2171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法</w:t>
            </w:r>
            <w:proofErr w:type="gramStart"/>
            <w:r>
              <w:rPr>
                <w:rFonts w:eastAsia="標楷體" w:hint="eastAsia"/>
              </w:rPr>
              <w:t>瑪</w:t>
            </w:r>
            <w:proofErr w:type="gramEnd"/>
            <w:r>
              <w:rPr>
                <w:rFonts w:eastAsia="標楷體" w:hint="eastAsia"/>
              </w:rPr>
              <w:t>國際</w:t>
            </w:r>
            <w:r w:rsidR="00CF469D">
              <w:rPr>
                <w:rFonts w:eastAsia="標楷體" w:hint="eastAsia"/>
              </w:rPr>
              <w:t>專利法律事務所</w:t>
            </w:r>
          </w:p>
          <w:p w:rsidR="002D2171" w:rsidRDefault="002D2171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賴</w:t>
            </w:r>
            <w:proofErr w:type="gramStart"/>
            <w:r>
              <w:rPr>
                <w:rFonts w:eastAsia="標楷體" w:hint="eastAsia"/>
              </w:rPr>
              <w:t>薏雯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經理</w:t>
            </w:r>
          </w:p>
        </w:tc>
        <w:tc>
          <w:tcPr>
            <w:tcW w:w="2385" w:type="dxa"/>
          </w:tcPr>
          <w:p w:rsidR="002D2171" w:rsidRPr="00684827" w:rsidRDefault="0027596A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活動中心第一會議室</w:t>
            </w:r>
          </w:p>
        </w:tc>
      </w:tr>
      <w:tr w:rsidR="002D2171" w:rsidRPr="00684827" w:rsidTr="00112AE9">
        <w:tc>
          <w:tcPr>
            <w:tcW w:w="1276" w:type="dxa"/>
          </w:tcPr>
          <w:p w:rsidR="002D2171" w:rsidRPr="00CC2394" w:rsidRDefault="002D2171" w:rsidP="002D2171">
            <w:pPr>
              <w:rPr>
                <w:rFonts w:eastAsia="標楷體"/>
              </w:rPr>
            </w:pPr>
            <w:r w:rsidRPr="00CC2394">
              <w:rPr>
                <w:rFonts w:eastAsia="微軟正黑體"/>
                <w:color w:val="1F497D"/>
              </w:rPr>
              <w:t>10/19</w:t>
            </w:r>
            <w:r w:rsidRPr="00CC2394">
              <w:rPr>
                <w:rFonts w:eastAsia="標楷體"/>
                <w:color w:val="1F497D"/>
              </w:rPr>
              <w:t>(</w:t>
            </w:r>
            <w:r w:rsidRPr="00CC2394">
              <w:rPr>
                <w:rFonts w:eastAsia="標楷體"/>
                <w:color w:val="1F497D"/>
              </w:rPr>
              <w:t>三</w:t>
            </w:r>
            <w:r w:rsidRPr="00CC2394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2D2171" w:rsidRPr="00684827" w:rsidRDefault="002D2171" w:rsidP="002D2171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2D2171" w:rsidRPr="00684827" w:rsidRDefault="002D2171" w:rsidP="002D2171">
            <w:pPr>
              <w:rPr>
                <w:rFonts w:eastAsia="標楷體"/>
              </w:rPr>
            </w:pPr>
            <w:r w:rsidRPr="00684827">
              <w:rPr>
                <w:rFonts w:eastAsia="標楷體"/>
                <w:color w:val="1F497D"/>
              </w:rPr>
              <w:t>專利分析案例分享</w:t>
            </w:r>
            <w:r w:rsidRPr="00684827">
              <w:rPr>
                <w:rFonts w:eastAsia="標楷體"/>
                <w:color w:val="1F497D"/>
              </w:rPr>
              <w:t>+</w:t>
            </w:r>
            <w:r w:rsidR="00CF469D">
              <w:rPr>
                <w:rFonts w:eastAsia="標楷體" w:hint="eastAsia"/>
                <w:color w:val="1F497D"/>
              </w:rPr>
              <w:t xml:space="preserve">   </w:t>
            </w:r>
            <w:r w:rsidRPr="00684827">
              <w:rPr>
                <w:rFonts w:eastAsia="標楷體"/>
                <w:color w:val="1F497D"/>
              </w:rPr>
              <w:t>專利知識養成</w:t>
            </w:r>
          </w:p>
        </w:tc>
        <w:tc>
          <w:tcPr>
            <w:tcW w:w="2859" w:type="dxa"/>
          </w:tcPr>
          <w:p w:rsidR="002D2171" w:rsidRDefault="002D2171" w:rsidP="002D217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連穎科技</w:t>
            </w:r>
            <w:proofErr w:type="gramEnd"/>
            <w:r w:rsidR="00CF469D">
              <w:rPr>
                <w:rFonts w:eastAsia="標楷體" w:hint="eastAsia"/>
                <w:color w:val="002060"/>
              </w:rPr>
              <w:t>(</w:t>
            </w:r>
            <w:r w:rsidR="00CF469D">
              <w:rPr>
                <w:rFonts w:eastAsia="標楷體" w:hint="eastAsia"/>
                <w:color w:val="002060"/>
              </w:rPr>
              <w:t>股</w:t>
            </w:r>
            <w:r w:rsidR="00CF469D">
              <w:rPr>
                <w:rFonts w:eastAsia="標楷體" w:hint="eastAsia"/>
                <w:color w:val="002060"/>
              </w:rPr>
              <w:t>)</w:t>
            </w:r>
            <w:r w:rsidR="00CF469D">
              <w:rPr>
                <w:rFonts w:eastAsia="標楷體" w:hint="eastAsia"/>
                <w:color w:val="002060"/>
              </w:rPr>
              <w:t>公司</w:t>
            </w:r>
          </w:p>
          <w:p w:rsidR="002D2171" w:rsidRPr="00684827" w:rsidRDefault="002D2171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孫美君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經理</w:t>
            </w:r>
          </w:p>
        </w:tc>
        <w:tc>
          <w:tcPr>
            <w:tcW w:w="2385" w:type="dxa"/>
          </w:tcPr>
          <w:p w:rsidR="002D2171" w:rsidRPr="00684827" w:rsidRDefault="0027596A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活動中心第一會議室</w:t>
            </w:r>
          </w:p>
        </w:tc>
      </w:tr>
      <w:tr w:rsidR="002D2171" w:rsidRPr="00684827" w:rsidTr="00112AE9">
        <w:tc>
          <w:tcPr>
            <w:tcW w:w="1276" w:type="dxa"/>
          </w:tcPr>
          <w:p w:rsidR="002D2171" w:rsidRPr="00CC2394" w:rsidRDefault="002D2171" w:rsidP="002D2171">
            <w:pPr>
              <w:rPr>
                <w:rFonts w:eastAsia="微軟正黑體"/>
                <w:color w:val="1F497D"/>
              </w:rPr>
            </w:pPr>
            <w:r>
              <w:rPr>
                <w:rFonts w:eastAsia="微軟正黑體" w:hint="eastAsia"/>
                <w:color w:val="1F497D"/>
              </w:rPr>
              <w:t>11/02</w:t>
            </w:r>
            <w:r w:rsidRPr="00CC2394">
              <w:rPr>
                <w:rFonts w:eastAsia="標楷體"/>
                <w:color w:val="1F497D"/>
              </w:rPr>
              <w:t>(</w:t>
            </w:r>
            <w:r w:rsidRPr="00CC2394">
              <w:rPr>
                <w:rFonts w:eastAsia="標楷體"/>
                <w:color w:val="1F497D"/>
              </w:rPr>
              <w:t>三</w:t>
            </w:r>
            <w:r w:rsidRPr="00CC2394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2D2171" w:rsidRPr="00684827" w:rsidRDefault="002D2171" w:rsidP="002D2171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2D2171" w:rsidRDefault="002D2171" w:rsidP="002D2171">
            <w:pPr>
              <w:rPr>
                <w:rFonts w:eastAsia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智慧財產法院實例分享</w:t>
            </w:r>
          </w:p>
          <w:p w:rsidR="008E12EF" w:rsidRDefault="008E12EF" w:rsidP="002D2171">
            <w:pPr>
              <w:rPr>
                <w:rFonts w:eastAsia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--</w:t>
            </w:r>
            <w:r>
              <w:rPr>
                <w:rFonts w:eastAsia="標楷體" w:hint="eastAsia"/>
                <w:color w:val="1F497D"/>
              </w:rPr>
              <w:t>智慧財產權侵權訴訟</w:t>
            </w:r>
          </w:p>
        </w:tc>
        <w:tc>
          <w:tcPr>
            <w:tcW w:w="2859" w:type="dxa"/>
          </w:tcPr>
          <w:p w:rsidR="00CF469D" w:rsidRDefault="002D2171" w:rsidP="00CF469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普華</w:t>
            </w:r>
            <w:r w:rsidR="00CF469D">
              <w:rPr>
                <w:rFonts w:eastAsia="標楷體" w:hint="eastAsia"/>
              </w:rPr>
              <w:t>商務法律事務所</w:t>
            </w:r>
          </w:p>
          <w:p w:rsidR="002D2171" w:rsidRDefault="002D2171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鍾詩敏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律師</w:t>
            </w:r>
          </w:p>
        </w:tc>
        <w:tc>
          <w:tcPr>
            <w:tcW w:w="2385" w:type="dxa"/>
          </w:tcPr>
          <w:p w:rsidR="002D2171" w:rsidRPr="00684827" w:rsidRDefault="0027596A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活動中心第一會議室</w:t>
            </w:r>
          </w:p>
        </w:tc>
      </w:tr>
      <w:tr w:rsidR="002D2171" w:rsidRPr="00684827" w:rsidTr="00112AE9">
        <w:tc>
          <w:tcPr>
            <w:tcW w:w="1276" w:type="dxa"/>
          </w:tcPr>
          <w:p w:rsidR="002D2171" w:rsidRPr="00CC2394" w:rsidRDefault="002D2171" w:rsidP="002D2171">
            <w:pPr>
              <w:rPr>
                <w:rFonts w:eastAsia="微軟正黑體"/>
                <w:color w:val="1F497D"/>
              </w:rPr>
            </w:pPr>
            <w:r w:rsidRPr="00CC2394">
              <w:rPr>
                <w:rFonts w:eastAsia="微軟正黑體"/>
                <w:color w:val="1F497D"/>
              </w:rPr>
              <w:t>11/16</w:t>
            </w:r>
            <w:r w:rsidRPr="00CC2394">
              <w:rPr>
                <w:rFonts w:eastAsia="標楷體"/>
                <w:color w:val="1F497D"/>
              </w:rPr>
              <w:t>(</w:t>
            </w:r>
            <w:r w:rsidRPr="00CC2394">
              <w:rPr>
                <w:rFonts w:eastAsia="標楷體"/>
                <w:color w:val="1F497D"/>
              </w:rPr>
              <w:t>三</w:t>
            </w:r>
            <w:r w:rsidRPr="00CC2394">
              <w:rPr>
                <w:rFonts w:eastAsia="標楷體"/>
                <w:color w:val="1F497D"/>
              </w:rPr>
              <w:t>)</w:t>
            </w:r>
          </w:p>
        </w:tc>
        <w:tc>
          <w:tcPr>
            <w:tcW w:w="1418" w:type="dxa"/>
          </w:tcPr>
          <w:p w:rsidR="002D2171" w:rsidRPr="00684827" w:rsidRDefault="002D2171" w:rsidP="002D2171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2D2171" w:rsidRPr="00CC2394" w:rsidRDefault="002D2171" w:rsidP="002D2171">
            <w:pPr>
              <w:rPr>
                <w:rFonts w:ascii="標楷體" w:eastAsia="標楷體" w:hAnsi="標楷體"/>
              </w:rPr>
            </w:pPr>
            <w:r w:rsidRPr="00CC2394">
              <w:rPr>
                <w:rFonts w:ascii="標楷體" w:eastAsia="標楷體" w:hAnsi="標楷體" w:hint="eastAsia"/>
                <w:color w:val="1F497D"/>
              </w:rPr>
              <w:t>專利檢索(實機操作)</w:t>
            </w:r>
          </w:p>
        </w:tc>
        <w:tc>
          <w:tcPr>
            <w:tcW w:w="2859" w:type="dxa"/>
          </w:tcPr>
          <w:p w:rsidR="002D2171" w:rsidRDefault="002D2171" w:rsidP="002D217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連穎科技</w:t>
            </w:r>
            <w:proofErr w:type="gramEnd"/>
            <w:r w:rsidR="00CF469D">
              <w:rPr>
                <w:rFonts w:eastAsia="標楷體" w:hint="eastAsia"/>
                <w:color w:val="002060"/>
              </w:rPr>
              <w:t>(</w:t>
            </w:r>
            <w:r w:rsidR="00CF469D">
              <w:rPr>
                <w:rFonts w:eastAsia="標楷體" w:hint="eastAsia"/>
                <w:color w:val="002060"/>
              </w:rPr>
              <w:t>股</w:t>
            </w:r>
            <w:r w:rsidR="00CF469D">
              <w:rPr>
                <w:rFonts w:eastAsia="標楷體" w:hint="eastAsia"/>
                <w:color w:val="002060"/>
              </w:rPr>
              <w:t>)</w:t>
            </w:r>
            <w:r w:rsidR="00CF469D">
              <w:rPr>
                <w:rFonts w:eastAsia="標楷體" w:hint="eastAsia"/>
                <w:color w:val="002060"/>
              </w:rPr>
              <w:t>公司</w:t>
            </w:r>
          </w:p>
          <w:p w:rsidR="002D2171" w:rsidRPr="00684827" w:rsidRDefault="002D2171" w:rsidP="002D21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孫美君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經理</w:t>
            </w:r>
          </w:p>
        </w:tc>
        <w:tc>
          <w:tcPr>
            <w:tcW w:w="2385" w:type="dxa"/>
          </w:tcPr>
          <w:p w:rsidR="002D2171" w:rsidRPr="00684827" w:rsidRDefault="0027596A" w:rsidP="002D217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圖資大樓</w:t>
            </w:r>
            <w:proofErr w:type="gramEnd"/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1A5D7C" w:rsidRPr="00684827" w:rsidTr="00112AE9">
        <w:tc>
          <w:tcPr>
            <w:tcW w:w="1276" w:type="dxa"/>
          </w:tcPr>
          <w:p w:rsidR="001A5D7C" w:rsidRPr="00CC2394" w:rsidRDefault="001A5D7C" w:rsidP="001A5D7C">
            <w:pPr>
              <w:rPr>
                <w:rFonts w:eastAsia="微軟正黑體"/>
                <w:color w:val="1F497D"/>
              </w:rPr>
            </w:pPr>
            <w:r>
              <w:rPr>
                <w:rFonts w:eastAsia="微軟正黑體" w:hint="eastAsia"/>
                <w:color w:val="1F497D"/>
              </w:rPr>
              <w:t>11/30</w:t>
            </w:r>
            <w:r w:rsidRPr="001A5D7C">
              <w:rPr>
                <w:rFonts w:ascii="標楷體" w:eastAsia="標楷體" w:hAnsi="標楷體" w:hint="eastAsia"/>
                <w:color w:val="1F497D"/>
              </w:rPr>
              <w:t>(三)</w:t>
            </w:r>
          </w:p>
        </w:tc>
        <w:tc>
          <w:tcPr>
            <w:tcW w:w="1418" w:type="dxa"/>
          </w:tcPr>
          <w:p w:rsidR="001A5D7C" w:rsidRPr="00684827" w:rsidRDefault="001A5D7C" w:rsidP="001A5D7C">
            <w:pPr>
              <w:rPr>
                <w:rFonts w:eastAsia="標楷體"/>
              </w:rPr>
            </w:pPr>
            <w:r w:rsidRPr="00684827">
              <w:rPr>
                <w:rFonts w:eastAsia="標楷體"/>
              </w:rPr>
              <w:t>10:30-12:30</w:t>
            </w:r>
          </w:p>
        </w:tc>
        <w:tc>
          <w:tcPr>
            <w:tcW w:w="2693" w:type="dxa"/>
          </w:tcPr>
          <w:p w:rsidR="001A5D7C" w:rsidRDefault="001A5D7C" w:rsidP="001A5D7C">
            <w:pPr>
              <w:rPr>
                <w:rFonts w:eastAsia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智慧財產法院實例分享</w:t>
            </w:r>
          </w:p>
          <w:p w:rsidR="008E12EF" w:rsidRPr="00CC2394" w:rsidRDefault="008E12EF" w:rsidP="001A5D7C">
            <w:pPr>
              <w:rPr>
                <w:rFonts w:ascii="標楷體" w:eastAsia="標楷體" w:hAnsi="標楷體"/>
                <w:color w:val="1F497D"/>
              </w:rPr>
            </w:pPr>
            <w:r>
              <w:rPr>
                <w:rFonts w:eastAsia="標楷體" w:hint="eastAsia"/>
                <w:color w:val="1F497D"/>
              </w:rPr>
              <w:t>---</w:t>
            </w:r>
            <w:r>
              <w:rPr>
                <w:rFonts w:eastAsia="標楷體" w:hint="eastAsia"/>
                <w:color w:val="1F497D"/>
              </w:rPr>
              <w:t>生醫藥專利</w:t>
            </w:r>
          </w:p>
        </w:tc>
        <w:tc>
          <w:tcPr>
            <w:tcW w:w="2859" w:type="dxa"/>
          </w:tcPr>
          <w:p w:rsidR="001A5D7C" w:rsidRDefault="008E12EF" w:rsidP="001A5D7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安侯建業</w:t>
            </w:r>
            <w:r w:rsidR="00CF469D">
              <w:rPr>
                <w:rFonts w:eastAsia="標楷體" w:hint="eastAsia"/>
              </w:rPr>
              <w:t>法律事務所</w:t>
            </w:r>
          </w:p>
          <w:p w:rsidR="008E12EF" w:rsidRDefault="008E12EF" w:rsidP="001A5D7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蘇嘉瑞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律師</w:t>
            </w:r>
          </w:p>
        </w:tc>
        <w:tc>
          <w:tcPr>
            <w:tcW w:w="2385" w:type="dxa"/>
          </w:tcPr>
          <w:p w:rsidR="001A5D7C" w:rsidRPr="00684827" w:rsidRDefault="00A34546" w:rsidP="001A5D7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待邀約</w:t>
            </w:r>
          </w:p>
        </w:tc>
      </w:tr>
    </w:tbl>
    <w:p w:rsidR="00684827" w:rsidRDefault="00CF469D" w:rsidP="00CF469D">
      <w:pPr>
        <w:jc w:val="right"/>
        <w:rPr>
          <w:rFonts w:eastAsia="標楷體"/>
        </w:rPr>
      </w:pPr>
      <w:r w:rsidRPr="00CF469D">
        <w:rPr>
          <w:rFonts w:eastAsia="標楷體" w:hint="eastAsia"/>
        </w:rPr>
        <w:t>(</w:t>
      </w:r>
      <w:r w:rsidRPr="00CF469D">
        <w:rPr>
          <w:rFonts w:eastAsia="標楷體" w:hint="eastAsia"/>
        </w:rPr>
        <w:t>主辦單位保留活動更改的權利</w:t>
      </w:r>
      <w:r w:rsidRPr="00CF469D">
        <w:rPr>
          <w:rFonts w:eastAsia="標楷體" w:hint="eastAsia"/>
        </w:rPr>
        <w:t>)</w:t>
      </w:r>
    </w:p>
    <w:p w:rsidR="001A10F1" w:rsidRDefault="001A10F1" w:rsidP="00684827">
      <w:pPr>
        <w:rPr>
          <w:rFonts w:eastAsia="標楷體"/>
        </w:rPr>
      </w:pPr>
    </w:p>
    <w:p w:rsidR="001A10F1" w:rsidRPr="001A10F1" w:rsidRDefault="001A10F1" w:rsidP="001A10F1">
      <w:pPr>
        <w:spacing w:line="400" w:lineRule="exac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◎</w:t>
      </w:r>
      <w:r w:rsidRPr="001A10F1">
        <w:rPr>
          <w:rFonts w:ascii="Arial" w:eastAsia="標楷體" w:hAnsi="標楷體" w:cs="Arial" w:hint="eastAsia"/>
          <w:b/>
          <w:color w:val="000000"/>
          <w:sz w:val="28"/>
          <w:szCs w:val="28"/>
        </w:rPr>
        <w:t>參加對象：</w:t>
      </w:r>
      <w:r w:rsidRPr="00112AE9">
        <w:rPr>
          <w:rFonts w:ascii="標楷體" w:eastAsia="標楷體" w:hAnsi="標楷體" w:cs="Arial" w:hint="eastAsia"/>
          <w:color w:val="000000"/>
          <w:sz w:val="28"/>
          <w:szCs w:val="28"/>
        </w:rPr>
        <w:t>每場課程</w:t>
      </w:r>
      <w:r w:rsidRPr="001A10F1">
        <w:rPr>
          <w:rFonts w:ascii="標楷體" w:eastAsia="標楷體" w:hAnsi="標楷體" w:cs="Arial" w:hint="eastAsia"/>
          <w:color w:val="000000"/>
          <w:sz w:val="28"/>
          <w:szCs w:val="28"/>
        </w:rPr>
        <w:t>全校教職員生共</w:t>
      </w:r>
      <w:r w:rsidR="00CF469D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Pr="001A10F1">
        <w:rPr>
          <w:rFonts w:ascii="標楷體" w:eastAsia="標楷體" w:hAnsi="標楷體" w:cs="Arial" w:hint="eastAsia"/>
          <w:color w:val="000000"/>
          <w:sz w:val="28"/>
          <w:szCs w:val="28"/>
        </w:rPr>
        <w:t>0名(額滿為止)。</w:t>
      </w:r>
    </w:p>
    <w:p w:rsidR="00CF469D" w:rsidRDefault="001A10F1" w:rsidP="001A10F1">
      <w:pPr>
        <w:spacing w:line="400" w:lineRule="exact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◎</w:t>
      </w:r>
      <w:r w:rsidRPr="001A10F1">
        <w:rPr>
          <w:rFonts w:ascii="Arial" w:eastAsia="標楷體" w:hAnsi="標楷體" w:cs="Arial" w:hint="eastAsia"/>
          <w:b/>
          <w:color w:val="000000"/>
          <w:sz w:val="28"/>
          <w:szCs w:val="28"/>
        </w:rPr>
        <w:t>報名方式</w:t>
      </w:r>
      <w:r w:rsidRPr="001A10F1">
        <w:rPr>
          <w:rFonts w:ascii="Arial" w:eastAsia="標楷體" w:hAnsi="Arial" w:cs="Arial" w:hint="eastAsia"/>
          <w:b/>
          <w:color w:val="000000"/>
          <w:sz w:val="28"/>
          <w:szCs w:val="28"/>
        </w:rPr>
        <w:t>：</w:t>
      </w:r>
      <w:bookmarkStart w:id="0" w:name="_GoBack"/>
      <w:proofErr w:type="gramStart"/>
      <w:r w:rsidRPr="001A10F1">
        <w:rPr>
          <w:rFonts w:ascii="Arial" w:eastAsia="標楷體" w:hAnsi="標楷體" w:cs="Arial" w:hint="eastAsia"/>
          <w:color w:val="000000"/>
          <w:sz w:val="28"/>
          <w:szCs w:val="28"/>
        </w:rPr>
        <w:t>線上報名</w:t>
      </w:r>
      <w:proofErr w:type="gramEnd"/>
      <w:hyperlink r:id="rId8" w:history="1">
        <w:r w:rsidRPr="00CF469D">
          <w:rPr>
            <w:rStyle w:val="a9"/>
            <w:rFonts w:ascii="Arial" w:eastAsia="標楷體" w:hAnsi="Arial" w:cs="Arial"/>
            <w:color w:val="000000"/>
            <w:sz w:val="22"/>
          </w:rPr>
          <w:t>http://120.126.44.85/cec_system/register.asp</w:t>
        </w:r>
      </w:hyperlink>
      <w:bookmarkEnd w:id="0"/>
      <w:r w:rsidRPr="001A10F1">
        <w:rPr>
          <w:rFonts w:ascii="Arial" w:eastAsia="標楷體" w:hAnsi="標楷體" w:cs="Arial" w:hint="eastAsia"/>
          <w:color w:val="000000"/>
          <w:sz w:val="28"/>
          <w:szCs w:val="28"/>
        </w:rPr>
        <w:t>或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本校</w:t>
      </w:r>
    </w:p>
    <w:p w:rsidR="001A10F1" w:rsidRDefault="00CF469D" w:rsidP="001A10F1">
      <w:pPr>
        <w:spacing w:line="400" w:lineRule="exact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sz w:val="28"/>
          <w:szCs w:val="28"/>
        </w:rPr>
        <w:t xml:space="preserve">            </w:t>
      </w:r>
      <w:r w:rsidR="001A10F1">
        <w:rPr>
          <w:rFonts w:ascii="Arial" w:eastAsia="標楷體" w:hAnsi="標楷體" w:cs="Arial" w:hint="eastAsia"/>
          <w:color w:val="000000"/>
          <w:sz w:val="28"/>
          <w:szCs w:val="28"/>
        </w:rPr>
        <w:t>研發處網站報名</w:t>
      </w:r>
    </w:p>
    <w:p w:rsidR="001A10F1" w:rsidRDefault="00CF469D" w:rsidP="00CF469D">
      <w:pPr>
        <w:pStyle w:val="a3"/>
        <w:widowControl w:val="0"/>
        <w:spacing w:line="400" w:lineRule="exact"/>
        <w:ind w:leftChars="0" w:left="-1"/>
        <w:rPr>
          <w:rFonts w:ascii="標楷體" w:eastAsia="標楷體" w:hAnsi="標楷體" w:cs="Arial"/>
          <w:color w:val="000000"/>
          <w:sz w:val="28"/>
          <w:szCs w:val="28"/>
          <w:lang w:eastAsia="zh-TW"/>
        </w:rPr>
      </w:pPr>
      <w:r>
        <w:rPr>
          <w:rFonts w:ascii="新細明體" w:eastAsia="新細明體" w:hAnsi="新細明體" w:cs="Arial" w:hint="eastAsia"/>
          <w:color w:val="000000"/>
          <w:sz w:val="28"/>
          <w:szCs w:val="28"/>
          <w:lang w:eastAsia="zh-TW"/>
        </w:rPr>
        <w:t>◎</w:t>
      </w:r>
      <w:r w:rsidR="001A10F1">
        <w:rPr>
          <w:rFonts w:ascii="Arial" w:eastAsia="標楷體" w:hAnsi="Arial" w:cs="Arial" w:hint="eastAsia"/>
          <w:b/>
          <w:color w:val="000000"/>
          <w:sz w:val="28"/>
          <w:szCs w:val="28"/>
          <w:lang w:eastAsia="zh-TW"/>
        </w:rPr>
        <w:t>其他事項：</w:t>
      </w:r>
      <w:r w:rsidR="001A10F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本活動完全免費並敬備午餐。</w:t>
      </w:r>
    </w:p>
    <w:p w:rsidR="001A10F1" w:rsidRDefault="00CF469D" w:rsidP="00CF469D">
      <w:pPr>
        <w:pStyle w:val="a3"/>
        <w:widowControl w:val="0"/>
        <w:spacing w:line="400" w:lineRule="exact"/>
        <w:ind w:leftChars="0" w:left="-6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  <w:r>
        <w:rPr>
          <w:rFonts w:ascii="新細明體" w:eastAsia="新細明體" w:hAnsi="新細明體" w:cs="Arial" w:hint="eastAsia"/>
          <w:color w:val="000000"/>
          <w:sz w:val="28"/>
          <w:szCs w:val="28"/>
          <w:lang w:eastAsia="zh-TW"/>
        </w:rPr>
        <w:t>◎</w:t>
      </w:r>
      <w:r>
        <w:rPr>
          <w:rFonts w:ascii="Arial" w:eastAsia="標楷體" w:hAnsi="CG Times" w:cs="Arial" w:hint="eastAsia"/>
          <w:b/>
          <w:color w:val="000000"/>
          <w:sz w:val="28"/>
          <w:szCs w:val="28"/>
          <w:lang w:eastAsia="zh-TW"/>
        </w:rPr>
        <w:t>聯絡窗口</w:t>
      </w:r>
      <w:r w:rsidR="001A10F1">
        <w:rPr>
          <w:rFonts w:ascii="Arial" w:eastAsia="標楷體" w:hAnsi="Arial" w:cs="Arial" w:hint="eastAsia"/>
          <w:b/>
          <w:color w:val="000000"/>
          <w:sz w:val="28"/>
          <w:szCs w:val="28"/>
          <w:lang w:eastAsia="zh-TW"/>
        </w:rPr>
        <w:t>：</w:t>
      </w:r>
      <w:r w:rsidR="001A10F1">
        <w:rPr>
          <w:rFonts w:ascii="Arial" w:eastAsia="標楷體" w:hAnsi="CG Times" w:cs="Arial" w:hint="eastAsia"/>
          <w:color w:val="000000"/>
          <w:sz w:val="28"/>
          <w:szCs w:val="28"/>
          <w:lang w:eastAsia="zh-TW"/>
        </w:rPr>
        <w:t>研發處</w:t>
      </w:r>
      <w:r w:rsidR="003C2587">
        <w:rPr>
          <w:rFonts w:ascii="Arial" w:eastAsia="標楷體" w:hAnsi="Arial" w:cs="Arial" w:hint="eastAsia"/>
          <w:color w:val="000000"/>
          <w:sz w:val="28"/>
          <w:szCs w:val="28"/>
          <w:lang w:eastAsia="zh-TW"/>
        </w:rPr>
        <w:t>徐猷凱先生或周孟君小姐</w:t>
      </w:r>
      <w:r w:rsidR="001A10F1">
        <w:rPr>
          <w:rFonts w:ascii="Arial" w:eastAsia="標楷體" w:hAnsi="Arial" w:cs="Arial"/>
          <w:color w:val="000000"/>
          <w:sz w:val="28"/>
          <w:szCs w:val="28"/>
          <w:lang w:eastAsia="zh-TW"/>
        </w:rPr>
        <w:t>TEL: (02)2826-7</w:t>
      </w:r>
      <w:r>
        <w:rPr>
          <w:rFonts w:ascii="Arial" w:eastAsia="標楷體" w:hAnsi="Arial" w:cs="Arial" w:hint="eastAsia"/>
          <w:color w:val="000000"/>
          <w:sz w:val="28"/>
          <w:szCs w:val="28"/>
          <w:lang w:eastAsia="zh-TW"/>
        </w:rPr>
        <w:t>398</w:t>
      </w:r>
    </w:p>
    <w:p w:rsidR="001A10F1" w:rsidRPr="001A10F1" w:rsidRDefault="001A10F1" w:rsidP="00684827">
      <w:pPr>
        <w:rPr>
          <w:rFonts w:eastAsia="標楷體"/>
        </w:rPr>
      </w:pPr>
    </w:p>
    <w:p w:rsidR="001A10F1" w:rsidRDefault="001A10F1" w:rsidP="00684827">
      <w:pPr>
        <w:rPr>
          <w:rFonts w:eastAsia="標楷體"/>
        </w:rPr>
      </w:pPr>
    </w:p>
    <w:sectPr w:rsidR="001A10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4A" w:rsidRDefault="00B1664A" w:rsidP="005B6AD1">
      <w:r>
        <w:separator/>
      </w:r>
    </w:p>
  </w:endnote>
  <w:endnote w:type="continuationSeparator" w:id="0">
    <w:p w:rsidR="00B1664A" w:rsidRDefault="00B1664A" w:rsidP="005B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4A" w:rsidRDefault="00B1664A" w:rsidP="005B6AD1">
      <w:r>
        <w:separator/>
      </w:r>
    </w:p>
  </w:footnote>
  <w:footnote w:type="continuationSeparator" w:id="0">
    <w:p w:rsidR="00B1664A" w:rsidRDefault="00B1664A" w:rsidP="005B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6F3E"/>
    <w:multiLevelType w:val="hybridMultilevel"/>
    <w:tmpl w:val="E672249C"/>
    <w:lvl w:ilvl="0" w:tplc="F6D4B9D0">
      <w:start w:val="1"/>
      <w:numFmt w:val="taiwaneseCountingThousand"/>
      <w:lvlText w:val="%1、"/>
      <w:lvlJc w:val="left"/>
      <w:pPr>
        <w:ind w:left="3032" w:hanging="480"/>
      </w:pPr>
      <w:rPr>
        <w:rFonts w:ascii="標楷體" w:eastAsia="標楷體" w:hAnsi="標楷體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4647" w:hanging="480"/>
      </w:pPr>
    </w:lvl>
    <w:lvl w:ilvl="2" w:tplc="0409001B">
      <w:start w:val="1"/>
      <w:numFmt w:val="lowerRoman"/>
      <w:lvlText w:val="%3."/>
      <w:lvlJc w:val="right"/>
      <w:pPr>
        <w:ind w:left="5127" w:hanging="480"/>
      </w:pPr>
    </w:lvl>
    <w:lvl w:ilvl="3" w:tplc="0409000F">
      <w:start w:val="1"/>
      <w:numFmt w:val="decimal"/>
      <w:lvlText w:val="%4."/>
      <w:lvlJc w:val="left"/>
      <w:pPr>
        <w:ind w:left="5607" w:hanging="480"/>
      </w:pPr>
    </w:lvl>
    <w:lvl w:ilvl="4" w:tplc="04090019">
      <w:start w:val="1"/>
      <w:numFmt w:val="ideographTraditional"/>
      <w:lvlText w:val="%5、"/>
      <w:lvlJc w:val="left"/>
      <w:pPr>
        <w:ind w:left="6087" w:hanging="480"/>
      </w:pPr>
    </w:lvl>
    <w:lvl w:ilvl="5" w:tplc="0409001B">
      <w:start w:val="1"/>
      <w:numFmt w:val="lowerRoman"/>
      <w:lvlText w:val="%6."/>
      <w:lvlJc w:val="right"/>
      <w:pPr>
        <w:ind w:left="6567" w:hanging="480"/>
      </w:pPr>
    </w:lvl>
    <w:lvl w:ilvl="6" w:tplc="0409000F">
      <w:start w:val="1"/>
      <w:numFmt w:val="decimal"/>
      <w:lvlText w:val="%7."/>
      <w:lvlJc w:val="left"/>
      <w:pPr>
        <w:ind w:left="7047" w:hanging="480"/>
      </w:pPr>
    </w:lvl>
    <w:lvl w:ilvl="7" w:tplc="04090019">
      <w:start w:val="1"/>
      <w:numFmt w:val="ideographTraditional"/>
      <w:lvlText w:val="%8、"/>
      <w:lvlJc w:val="left"/>
      <w:pPr>
        <w:ind w:left="7527" w:hanging="480"/>
      </w:pPr>
    </w:lvl>
    <w:lvl w:ilvl="8" w:tplc="0409001B">
      <w:start w:val="1"/>
      <w:numFmt w:val="lowerRoman"/>
      <w:lvlText w:val="%9."/>
      <w:lvlJc w:val="right"/>
      <w:pPr>
        <w:ind w:left="8007" w:hanging="480"/>
      </w:pPr>
    </w:lvl>
  </w:abstractNum>
  <w:abstractNum w:abstractNumId="1">
    <w:nsid w:val="4B3E3F24"/>
    <w:multiLevelType w:val="hybridMultilevel"/>
    <w:tmpl w:val="F8AEC0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01C0247"/>
    <w:multiLevelType w:val="hybridMultilevel"/>
    <w:tmpl w:val="2774E200"/>
    <w:lvl w:ilvl="0" w:tplc="BC2208DA">
      <w:start w:val="1"/>
      <w:numFmt w:val="taiwaneseCountingThousand"/>
      <w:lvlText w:val="%1、"/>
      <w:lvlJc w:val="left"/>
      <w:pPr>
        <w:ind w:left="719" w:hanging="720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>
    <w:nsid w:val="6DC61B1B"/>
    <w:multiLevelType w:val="hybridMultilevel"/>
    <w:tmpl w:val="2DF09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27"/>
    <w:rsid w:val="00077D13"/>
    <w:rsid w:val="000A54FA"/>
    <w:rsid w:val="00112AE9"/>
    <w:rsid w:val="001150E7"/>
    <w:rsid w:val="00137D91"/>
    <w:rsid w:val="001A10F1"/>
    <w:rsid w:val="001A5D7C"/>
    <w:rsid w:val="0027596A"/>
    <w:rsid w:val="002D2171"/>
    <w:rsid w:val="002D43C9"/>
    <w:rsid w:val="00320195"/>
    <w:rsid w:val="003C2587"/>
    <w:rsid w:val="004531E8"/>
    <w:rsid w:val="004E37B0"/>
    <w:rsid w:val="00541819"/>
    <w:rsid w:val="005B6AD1"/>
    <w:rsid w:val="00684827"/>
    <w:rsid w:val="006A3E24"/>
    <w:rsid w:val="00785222"/>
    <w:rsid w:val="00812DA2"/>
    <w:rsid w:val="008E12EF"/>
    <w:rsid w:val="00972B09"/>
    <w:rsid w:val="009D0F2D"/>
    <w:rsid w:val="00A34546"/>
    <w:rsid w:val="00B1664A"/>
    <w:rsid w:val="00B50918"/>
    <w:rsid w:val="00CC2394"/>
    <w:rsid w:val="00CF469D"/>
    <w:rsid w:val="00D55AE4"/>
    <w:rsid w:val="00DF75E0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27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table" w:styleId="a4">
    <w:name w:val="Table Grid"/>
    <w:basedOn w:val="a1"/>
    <w:uiPriority w:val="39"/>
    <w:rsid w:val="006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6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A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AD1"/>
    <w:rPr>
      <w:sz w:val="20"/>
      <w:szCs w:val="20"/>
    </w:rPr>
  </w:style>
  <w:style w:type="character" w:styleId="a9">
    <w:name w:val="Hyperlink"/>
    <w:unhideWhenUsed/>
    <w:rsid w:val="001A1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27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table" w:styleId="a4">
    <w:name w:val="Table Grid"/>
    <w:basedOn w:val="a1"/>
    <w:uiPriority w:val="39"/>
    <w:rsid w:val="006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6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A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AD1"/>
    <w:rPr>
      <w:sz w:val="20"/>
      <w:szCs w:val="20"/>
    </w:rPr>
  </w:style>
  <w:style w:type="character" w:styleId="a9">
    <w:name w:val="Hyperlink"/>
    <w:unhideWhenUsed/>
    <w:rsid w:val="001A1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0.126.44.85/cec_system/register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Justinhsu</dc:creator>
  <cp:lastModifiedBy>user</cp:lastModifiedBy>
  <cp:revision>2</cp:revision>
  <cp:lastPrinted>2016-03-07T05:32:00Z</cp:lastPrinted>
  <dcterms:created xsi:type="dcterms:W3CDTF">2016-03-07T05:44:00Z</dcterms:created>
  <dcterms:modified xsi:type="dcterms:W3CDTF">2016-03-07T05:44:00Z</dcterms:modified>
</cp:coreProperties>
</file>